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8B58" w14:textId="5FF08DDA" w:rsidR="001F5EDA" w:rsidRPr="00AF3075" w:rsidRDefault="00887D6B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 xml:space="preserve">В разработке Парадигмы каждого и потом Философии каждого важно видеть пять направлений – </w:t>
      </w:r>
      <w:r w:rsidR="00DC094E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>пять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технологические позиции</w:t>
      </w:r>
      <w:r w:rsidR="001F5EDA" w:rsidRPr="00AF3075">
        <w:rPr>
          <w:rFonts w:ascii="Times New Roman" w:eastAsia="Calibri" w:hAnsi="Times New Roman" w:cs="Times New Roman"/>
          <w:sz w:val="24"/>
          <w:szCs w:val="24"/>
        </w:rPr>
        <w:t>,</w:t>
      </w:r>
      <w:r w:rsidR="001F5EDA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пять технологических подходов</w:t>
      </w:r>
      <w:r w:rsidR="001F5EDA" w:rsidRPr="00AF3075">
        <w:rPr>
          <w:rFonts w:ascii="Times New Roman" w:eastAsia="Calibri" w:hAnsi="Times New Roman" w:cs="Times New Roman"/>
          <w:sz w:val="24"/>
          <w:szCs w:val="24"/>
        </w:rPr>
        <w:t xml:space="preserve">, помогут нам </w:t>
      </w:r>
      <w:r w:rsidR="001F5EDA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сложить в голове некий План Отца нашей </w:t>
      </w:r>
      <w:proofErr w:type="spellStart"/>
      <w:r w:rsidR="001F5EDA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парадигмальности</w:t>
      </w:r>
      <w:proofErr w:type="spellEnd"/>
      <w:r w:rsidR="001F5EDA" w:rsidRPr="00AF3075">
        <w:rPr>
          <w:rFonts w:ascii="Times New Roman" w:eastAsia="Calibri" w:hAnsi="Times New Roman" w:cs="Times New Roman"/>
          <w:sz w:val="24"/>
          <w:szCs w:val="24"/>
        </w:rPr>
        <w:t xml:space="preserve">. Из этих технологических подходов фактически и вытекает или складывается Парадигма Внутреннего Мира на сегодня. Или Парадигма Внутренней Философии, как разработки нашего внутреннего мира на сегодня. </w:t>
      </w:r>
    </w:p>
    <w:p w14:paraId="6EA5962E" w14:textId="488E3EF9" w:rsidR="00887D6B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>Они</w:t>
      </w:r>
      <w:r w:rsidR="00887D6B" w:rsidRPr="00AF3075">
        <w:rPr>
          <w:rFonts w:ascii="Times New Roman" w:eastAsia="Calibri" w:hAnsi="Times New Roman" w:cs="Times New Roman"/>
          <w:sz w:val="24"/>
          <w:szCs w:val="24"/>
        </w:rPr>
        <w:t xml:space="preserve"> оттачивают нашу Внутреннюю Философию. Мало иметь внутреннюю философию, надо иметь перспективы</w:t>
      </w:r>
      <w:r w:rsidRPr="00AF3075">
        <w:rPr>
          <w:rFonts w:ascii="Times New Roman" w:eastAsia="Calibri" w:hAnsi="Times New Roman" w:cs="Times New Roman"/>
          <w:sz w:val="24"/>
          <w:szCs w:val="24"/>
        </w:rPr>
        <w:t>,</w:t>
      </w:r>
      <w:r w:rsidR="00887D6B" w:rsidRPr="00AF3075">
        <w:rPr>
          <w:rFonts w:ascii="Times New Roman" w:eastAsia="Calibri" w:hAnsi="Times New Roman" w:cs="Times New Roman"/>
          <w:sz w:val="24"/>
          <w:szCs w:val="24"/>
        </w:rPr>
        <w:t xml:space="preserve"> её отточить, развить, усовершенствовать, углубить, расширить.</w:t>
      </w:r>
    </w:p>
    <w:p w14:paraId="617F61CA" w14:textId="2BD8B52B" w:rsidR="00887D6B" w:rsidRPr="00AF3075" w:rsidRDefault="00887D6B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И вот эти пять направлений, они заставляют нас постоянно перепроверять свои возможности, а значит, не ошибаться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парадигмальности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нашего явления Внутренней Философии. Вот можно являть внутреннюю философию, но не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парадигмально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И вот эти пять направлений будут нас постоянно сдвигать в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Парадигмальность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Внутренней Философии, заставляя пятерично разнообразно искать центровку нового. Нашли – получилось, не нашли – не получилось.</w:t>
      </w:r>
    </w:p>
    <w:p w14:paraId="33AB081E" w14:textId="77777777" w:rsidR="005C2EFD" w:rsidRPr="00AF3075" w:rsidRDefault="005C2EFD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BB969E" w14:textId="6FDE9C9F" w:rsidR="005C2EFD" w:rsidRPr="00AF3075" w:rsidRDefault="005C2EFD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Здесь хочется 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 xml:space="preserve">ещё </w:t>
      </w:r>
      <w:r w:rsidRPr="00AF3075">
        <w:rPr>
          <w:rFonts w:ascii="Times New Roman" w:eastAsia="Calibri" w:hAnsi="Times New Roman" w:cs="Times New Roman"/>
          <w:sz w:val="24"/>
          <w:szCs w:val="24"/>
        </w:rPr>
        <w:t>акцентировать внимание на</w:t>
      </w:r>
      <w:r w:rsidR="00DA472A" w:rsidRPr="00AF3075">
        <w:rPr>
          <w:rFonts w:ascii="Times New Roman" w:eastAsia="Calibri" w:hAnsi="Times New Roman" w:cs="Times New Roman"/>
          <w:sz w:val="24"/>
          <w:szCs w:val="24"/>
        </w:rPr>
        <w:t xml:space="preserve"> то, </w:t>
      </w:r>
      <w:r w:rsidR="001022E7" w:rsidRPr="00AF3075">
        <w:rPr>
          <w:rFonts w:ascii="Times New Roman" w:eastAsia="Calibri" w:hAnsi="Times New Roman" w:cs="Times New Roman"/>
          <w:sz w:val="24"/>
          <w:szCs w:val="24"/>
        </w:rPr>
        <w:t>что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6A28" w:rsidRPr="00AF3075">
        <w:rPr>
          <w:rFonts w:ascii="Times New Roman" w:eastAsia="Calibri" w:hAnsi="Times New Roman" w:cs="Times New Roman"/>
          <w:sz w:val="24"/>
          <w:szCs w:val="24"/>
        </w:rPr>
        <w:t>разработанность</w:t>
      </w:r>
      <w:r w:rsidR="001022E7" w:rsidRPr="00AF3075">
        <w:rPr>
          <w:rFonts w:ascii="Times New Roman" w:eastAsia="Calibri" w:hAnsi="Times New Roman" w:cs="Times New Roman"/>
          <w:sz w:val="24"/>
          <w:szCs w:val="24"/>
        </w:rPr>
        <w:t>ю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72A" w:rsidRPr="00AF3075">
        <w:rPr>
          <w:rFonts w:ascii="Times New Roman" w:eastAsia="Calibri" w:hAnsi="Times New Roman" w:cs="Times New Roman"/>
          <w:sz w:val="24"/>
          <w:szCs w:val="24"/>
        </w:rPr>
        <w:t xml:space="preserve">внутреннего мира 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>каждого из нас</w:t>
      </w:r>
      <w:r w:rsidR="001022E7" w:rsidRPr="00AF3075">
        <w:rPr>
          <w:rFonts w:ascii="Times New Roman" w:eastAsia="Calibri" w:hAnsi="Times New Roman" w:cs="Times New Roman"/>
          <w:sz w:val="24"/>
          <w:szCs w:val="24"/>
        </w:rPr>
        <w:t xml:space="preserve"> мы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 xml:space="preserve"> участ</w:t>
      </w:r>
      <w:r w:rsidR="001022E7" w:rsidRPr="00AF3075">
        <w:rPr>
          <w:rFonts w:ascii="Times New Roman" w:eastAsia="Calibri" w:hAnsi="Times New Roman" w:cs="Times New Roman"/>
          <w:sz w:val="24"/>
          <w:szCs w:val="24"/>
        </w:rPr>
        <w:t xml:space="preserve">вуем 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>в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созре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>вании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сред</w:t>
      </w:r>
      <w:r w:rsidR="00387A4B" w:rsidRPr="00AF3075">
        <w:rPr>
          <w:rFonts w:ascii="Times New Roman" w:eastAsia="Calibri" w:hAnsi="Times New Roman" w:cs="Times New Roman"/>
          <w:sz w:val="24"/>
          <w:szCs w:val="24"/>
        </w:rPr>
        <w:t>ы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всей команды ИВДИВО, всех трёх тысяч наших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должностно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-компетентных ИВДИВО, которые вот этой 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средой пахта</w:t>
      </w:r>
      <w:r w:rsidR="001022E7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ем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возможность нового явления – внутренн</w:t>
      </w:r>
      <w:r w:rsidR="00BE6A28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ей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философи</w:t>
      </w:r>
      <w:r w:rsidR="00BE6A28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и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.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И отсюда на каждого вот эта концентрация среды общего ИВДИВО формирует среду ИВДИВО каждого. Идёт обмен. </w:t>
      </w:r>
    </w:p>
    <w:p w14:paraId="418DD403" w14:textId="0066293D" w:rsidR="005C2EFD" w:rsidRPr="00AF3075" w:rsidRDefault="00BE6A28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="005C2EFD"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ехнологически 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можно увидеть</w:t>
      </w:r>
      <w:r w:rsidR="005C2EFD" w:rsidRPr="00AF3075">
        <w:rPr>
          <w:rFonts w:ascii="Times New Roman" w:eastAsia="Calibri" w:hAnsi="Times New Roman" w:cs="Times New Roman"/>
          <w:sz w:val="24"/>
          <w:szCs w:val="24"/>
        </w:rPr>
        <w:t>, что в разных Организациях созидаются эти виды среды, растут разные возможности, которые потом объединяются в общее явление Синтеза, потом Синтез Философии, как разработки этого Синтеза, и как раздела уже – Синтез-Философи</w:t>
      </w:r>
      <w:r w:rsidR="001022E7" w:rsidRPr="00AF3075">
        <w:rPr>
          <w:rFonts w:ascii="Times New Roman" w:eastAsia="Calibri" w:hAnsi="Times New Roman" w:cs="Times New Roman"/>
          <w:sz w:val="24"/>
          <w:szCs w:val="24"/>
        </w:rPr>
        <w:t>и</w:t>
      </w:r>
      <w:r w:rsidR="005C2EFD" w:rsidRPr="00AF3075">
        <w:rPr>
          <w:rFonts w:ascii="Times New Roman" w:eastAsia="Calibri" w:hAnsi="Times New Roman" w:cs="Times New Roman"/>
          <w:sz w:val="24"/>
          <w:szCs w:val="24"/>
        </w:rPr>
        <w:t xml:space="preserve">, внутренней философии каждого, </w:t>
      </w:r>
      <w:r w:rsidRPr="00AF3075">
        <w:rPr>
          <w:rFonts w:ascii="Times New Roman" w:eastAsia="Calibri" w:hAnsi="Times New Roman" w:cs="Times New Roman"/>
          <w:sz w:val="24"/>
          <w:szCs w:val="24"/>
        </w:rPr>
        <w:t>из этого:</w:t>
      </w:r>
      <w:r w:rsidR="005C2EFD" w:rsidRPr="00AF3075">
        <w:rPr>
          <w:rFonts w:ascii="Times New Roman" w:eastAsia="Calibri" w:hAnsi="Times New Roman" w:cs="Times New Roman"/>
          <w:sz w:val="24"/>
          <w:szCs w:val="24"/>
        </w:rPr>
        <w:t xml:space="preserve"> Парадигмы Внутренней Философии. </w:t>
      </w:r>
    </w:p>
    <w:p w14:paraId="790B3BCC" w14:textId="683227D2" w:rsidR="005C2EFD" w:rsidRPr="00AF3075" w:rsidRDefault="005C2EFD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Вот если мы </w:t>
      </w:r>
      <w:r w:rsidR="00BE6A28" w:rsidRPr="00AF3075">
        <w:rPr>
          <w:rFonts w:ascii="Times New Roman" w:eastAsia="Calibri" w:hAnsi="Times New Roman" w:cs="Times New Roman"/>
          <w:sz w:val="24"/>
          <w:szCs w:val="24"/>
        </w:rPr>
        <w:t xml:space="preserve">увидим 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такой концепт, мы увидим 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ценность не только роста каждого из нас внутренне, а ценность той среды, которую мы создаём между собой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F3075">
        <w:rPr>
          <w:rFonts w:ascii="Times New Roman" w:eastAsia="Calibri" w:hAnsi="Times New Roman" w:cs="Times New Roman"/>
          <w:color w:val="FF0000"/>
          <w:sz w:val="24"/>
          <w:szCs w:val="24"/>
        </w:rPr>
        <w:t>Помните, всё, что мы подумали, мы сделали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Всё, что мы 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64-рично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применили, подумали, ну можно сказать, подумали не только мыслью, </w:t>
      </w:r>
      <w:r w:rsidRPr="00AF3075">
        <w:rPr>
          <w:rFonts w:ascii="Times New Roman" w:eastAsia="Calibri" w:hAnsi="Times New Roman" w:cs="Times New Roman"/>
          <w:color w:val="FF0000"/>
          <w:sz w:val="24"/>
          <w:szCs w:val="24"/>
        </w:rPr>
        <w:t>подумали 64-мя частностями</w:t>
      </w:r>
      <w:r w:rsidRPr="00AF3075">
        <w:rPr>
          <w:rFonts w:ascii="Times New Roman" w:eastAsia="Calibri" w:hAnsi="Times New Roman" w:cs="Times New Roman"/>
          <w:sz w:val="24"/>
          <w:szCs w:val="24"/>
        </w:rPr>
        <w:t>, мы тоже – что? Сделали</w:t>
      </w:r>
      <w:r w:rsidRPr="00AF307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Pr="00AF3075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И поменяли среду ИВДИВО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Вот мы сейчас с вами меняем среду ИВДИВО этим.  </w:t>
      </w:r>
    </w:p>
    <w:p w14:paraId="0276BC2F" w14:textId="201E00A9" w:rsidR="005C2EFD" w:rsidRPr="00AF3075" w:rsidRDefault="005C2EFD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C25F8" w14:textId="77777777" w:rsidR="005C2EFD" w:rsidRPr="00AF3075" w:rsidRDefault="005C2EFD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75E9E" w14:textId="46251F71" w:rsidR="0056535F" w:rsidRPr="00AF3075" w:rsidRDefault="00DC094E" w:rsidP="00824112">
      <w:pPr>
        <w:ind w:firstLine="454"/>
        <w:rPr>
          <w:rFonts w:ascii="Times New Roman" w:eastAsia="Calibri" w:hAnsi="Times New Roman" w:cs="Times New Roman"/>
          <w:sz w:val="24"/>
          <w:szCs w:val="24"/>
        </w:rPr>
      </w:pPr>
      <w:r w:rsidRPr="00DC094E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>Пять</w:t>
      </w:r>
      <w:r w:rsidR="00887D6B" w:rsidRPr="00DC094E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 xml:space="preserve"> </w:t>
      </w:r>
      <w:r w:rsidR="00887D6B" w:rsidRPr="00AF3075"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  <w:t>основные подходы в Парадигме Внутренней Философии</w:t>
      </w:r>
      <w:r w:rsidR="00887D6B" w:rsidRPr="00AF30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BCC694" w14:textId="0040508C" w:rsidR="001F5EDA" w:rsidRPr="00DC094E" w:rsidRDefault="00DA472A" w:rsidP="00824112">
      <w:pPr>
        <w:pStyle w:val="a3"/>
        <w:numPr>
          <w:ilvl w:val="0"/>
          <w:numId w:val="1"/>
        </w:numPr>
        <w:ind w:left="0" w:firstLine="45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/>
          <w:sz w:val="24"/>
          <w:szCs w:val="24"/>
        </w:rPr>
        <w:t>Метагалактика созидает каждого (Смена социума на внутренние ориентиры)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Созидая каждого, мы фактически разрушаем старый вид социума и переходим на новый космический социум или социум иерархии, который складывает </w:t>
      </w:r>
      <w:r w:rsidRPr="00DC094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новый вид социума из внутреннего единства всех.</w:t>
      </w:r>
    </w:p>
    <w:p w14:paraId="3E5EAFA6" w14:textId="3FE57C97" w:rsidR="001022E7" w:rsidRPr="00AF3075" w:rsidRDefault="001022E7" w:rsidP="00824112">
      <w:pPr>
        <w:pStyle w:val="a3"/>
        <w:numPr>
          <w:ilvl w:val="0"/>
          <w:numId w:val="1"/>
        </w:numPr>
        <w:ind w:left="0" w:firstLine="454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/>
          <w:sz w:val="24"/>
          <w:szCs w:val="24"/>
        </w:rPr>
        <w:t>Работа над Субъектом</w:t>
      </w:r>
      <w:r w:rsidR="00734379" w:rsidRPr="00AF3075">
        <w:rPr>
          <w:rFonts w:ascii="Times New Roman" w:eastAsia="Calibri" w:hAnsi="Times New Roman" w:cs="Times New Roman"/>
          <w:color w:val="4472C4"/>
          <w:sz w:val="24"/>
          <w:szCs w:val="24"/>
        </w:rPr>
        <w:t>.</w:t>
      </w:r>
      <w:r w:rsidR="00734379" w:rsidRPr="00AF3075">
        <w:rPr>
          <w:rFonts w:ascii="Times New Roman" w:eastAsia="Calibri" w:hAnsi="Times New Roman" w:cs="Times New Roman"/>
          <w:sz w:val="24"/>
          <w:szCs w:val="24"/>
        </w:rPr>
        <w:t xml:space="preserve"> Из чего состоит субъект? – из </w:t>
      </w:r>
      <w:proofErr w:type="spellStart"/>
      <w:r w:rsidR="00734379" w:rsidRPr="00AF3075">
        <w:rPr>
          <w:rFonts w:ascii="Times New Roman" w:eastAsia="Calibri" w:hAnsi="Times New Roman" w:cs="Times New Roman"/>
          <w:sz w:val="24"/>
          <w:szCs w:val="24"/>
        </w:rPr>
        <w:t>восьмерицы</w:t>
      </w:r>
      <w:proofErr w:type="spellEnd"/>
      <w:r w:rsidR="00734379" w:rsidRPr="00AF3075">
        <w:rPr>
          <w:rFonts w:ascii="Times New Roman" w:eastAsia="Calibri" w:hAnsi="Times New Roman" w:cs="Times New Roman"/>
          <w:sz w:val="24"/>
          <w:szCs w:val="24"/>
        </w:rPr>
        <w:t xml:space="preserve">. Из чего состоит </w:t>
      </w:r>
      <w:proofErr w:type="spellStart"/>
      <w:r w:rsidR="00734379" w:rsidRPr="00AF3075">
        <w:rPr>
          <w:rFonts w:ascii="Times New Roman" w:eastAsia="Calibri" w:hAnsi="Times New Roman" w:cs="Times New Roman"/>
          <w:sz w:val="24"/>
          <w:szCs w:val="24"/>
        </w:rPr>
        <w:t>восьмерица</w:t>
      </w:r>
      <w:proofErr w:type="spellEnd"/>
      <w:r w:rsidR="00734379" w:rsidRPr="00AF3075">
        <w:rPr>
          <w:rFonts w:ascii="Times New Roman" w:eastAsia="Calibri" w:hAnsi="Times New Roman" w:cs="Times New Roman"/>
          <w:sz w:val="24"/>
          <w:szCs w:val="24"/>
        </w:rPr>
        <w:t xml:space="preserve">? То, из чего состоит субъект, а субъект состоит из </w:t>
      </w:r>
      <w:proofErr w:type="spellStart"/>
      <w:r w:rsidR="00734379" w:rsidRPr="00AF3075">
        <w:rPr>
          <w:rFonts w:ascii="Times New Roman" w:eastAsia="Calibri" w:hAnsi="Times New Roman" w:cs="Times New Roman"/>
          <w:sz w:val="24"/>
          <w:szCs w:val="24"/>
        </w:rPr>
        <w:t>восьмерицы</w:t>
      </w:r>
      <w:proofErr w:type="spellEnd"/>
      <w:r w:rsidR="00734379" w:rsidRPr="00AF3075">
        <w:rPr>
          <w:rFonts w:ascii="Times New Roman" w:eastAsia="Calibri" w:hAnsi="Times New Roman" w:cs="Times New Roman"/>
          <w:sz w:val="24"/>
          <w:szCs w:val="24"/>
        </w:rPr>
        <w:t xml:space="preserve"> – это от Человека до Отца, а из чего состоит Человек: от Человека до Отца?</w:t>
      </w:r>
      <w:r w:rsidR="000D15DE" w:rsidRPr="00AF3075">
        <w:rPr>
          <w:rFonts w:ascii="Times New Roman" w:eastAsia="Calibri" w:hAnsi="Times New Roman" w:cs="Times New Roman"/>
          <w:sz w:val="24"/>
          <w:szCs w:val="24"/>
        </w:rPr>
        <w:t xml:space="preserve"> Это работа над Субъектом вводится, как база фундаментальной Философии, которая реализует Частности вот таким образом. Работа над Субъектом – это работа над девятью однородностями.</w:t>
      </w:r>
    </w:p>
    <w:p w14:paraId="39ABE3CB" w14:textId="7CBFF1F0" w:rsidR="000D15DE" w:rsidRPr="00AF3075" w:rsidRDefault="000D15DE" w:rsidP="00824112">
      <w:pPr>
        <w:pStyle w:val="a3"/>
        <w:numPr>
          <w:ilvl w:val="0"/>
          <w:numId w:val="1"/>
        </w:numPr>
        <w:ind w:left="0" w:firstLine="454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>ИВДИВО каждого</w:t>
      </w:r>
      <w:r w:rsidRPr="00AF3075">
        <w:rPr>
          <w:rFonts w:ascii="Times New Roman" w:eastAsia="Calibri" w:hAnsi="Times New Roman" w:cs="Times New Roman"/>
          <w:sz w:val="24"/>
          <w:szCs w:val="24"/>
        </w:rPr>
        <w:t>, которое работает над Субъектом девятью однородностями, формируется из синтеза 64-х Архетипов Материи: 32 Огня, 32 вида материи ИВДИВО. Там идет 64 Фундаментальности Огня – это как наши частности, 64 вида материи в каждом в каждом архетипе. Но в синтезе вот это всё организуется каждым</w:t>
      </w:r>
    </w:p>
    <w:p w14:paraId="4E4D481D" w14:textId="77777777" w:rsidR="00ED6A82" w:rsidRPr="00AF3075" w:rsidRDefault="00CA7CA7" w:rsidP="00824112">
      <w:pPr>
        <w:pStyle w:val="a3"/>
        <w:numPr>
          <w:ilvl w:val="0"/>
          <w:numId w:val="1"/>
        </w:numPr>
        <w:ind w:left="0" w:firstLine="45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>64 фундаментальности внутренней философии</w:t>
      </w:r>
      <w:r w:rsidR="00237EB7"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 xml:space="preserve">. </w:t>
      </w:r>
      <w:r w:rsidR="00ED6A82" w:rsidRPr="00AF3075">
        <w:rPr>
          <w:rFonts w:ascii="Times New Roman" w:eastAsia="Calibri" w:hAnsi="Times New Roman" w:cs="Times New Roman"/>
          <w:sz w:val="24"/>
          <w:szCs w:val="24"/>
        </w:rPr>
        <w:t xml:space="preserve">(75 си Подольск 2021) </w:t>
      </w:r>
      <w:r w:rsidR="00237EB7" w:rsidRPr="00AF307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Новая общественно-социумная среда между нами, которая формируется внутренней средой ИВДИВО каждого.</w:t>
      </w:r>
      <w:r w:rsidR="00ED6A82" w:rsidRPr="00AF307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16-рица ИВДИВО-разработки: компетенции-качества.</w:t>
      </w:r>
    </w:p>
    <w:p w14:paraId="74747DE9" w14:textId="07A7DD04" w:rsidR="001F5EDA" w:rsidRPr="00AF3075" w:rsidRDefault="001F5EDA" w:rsidP="00824112">
      <w:pPr>
        <w:pStyle w:val="a3"/>
        <w:numPr>
          <w:ilvl w:val="0"/>
          <w:numId w:val="1"/>
        </w:numPr>
        <w:ind w:left="0" w:firstLine="454"/>
        <w:rPr>
          <w:rFonts w:ascii="Times New Roman" w:eastAsia="Calibri" w:hAnsi="Times New Roman" w:cs="Times New Roman"/>
          <w:color w:val="4472C4" w:themeColor="accent1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 xml:space="preserve"> Философия общения с Отцом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, Изначально Вышестоящими Аватар-Ипостасями и Изначально Вышестоящими Аватарами Синтеза, как Светское общение внутренней философии каждого с внутренним явлением Отца. </w:t>
      </w:r>
    </w:p>
    <w:p w14:paraId="340F545F" w14:textId="21F4E93E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Четыре пункта: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 xml:space="preserve">Внутренняя инициатива 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64 фундаментальностями философии, то </w:t>
      </w:r>
      <w:r w:rsidR="00ED6A82" w:rsidRPr="00AF3075">
        <w:rPr>
          <w:rFonts w:ascii="Times New Roman" w:eastAsia="Calibri" w:hAnsi="Times New Roman" w:cs="Times New Roman"/>
          <w:sz w:val="24"/>
          <w:szCs w:val="24"/>
        </w:rPr>
        <w:t>есть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частностями, насколько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аши частности инициативны.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Ч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то значит, они инициативны? Они отражают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>ас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: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или у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ас погибают и спят, или от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ашего бешенства они становятся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заряжен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>-инициативны.</w:t>
      </w:r>
    </w:p>
    <w:p w14:paraId="569E3C3A" w14:textId="3F31B5AA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lastRenderedPageBreak/>
        <w:t>Внутренняя деловитость</w:t>
      </w:r>
      <w:r w:rsidRPr="00AF3075">
        <w:rPr>
          <w:rFonts w:ascii="Times New Roman" w:eastAsia="Calibri" w:hAnsi="Times New Roman" w:cs="Times New Roman"/>
          <w:sz w:val="24"/>
          <w:szCs w:val="24"/>
        </w:rPr>
        <w:t>, как 16-рица специфик фундаментальностей. Внутренняя деловитость строится: от качеств до Компетентности. Выходи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м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к Отцу, говори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м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– Папа дай мне Дело. Папа смотрит, а деловитости нет. Ну, и понятно, какое общение с Отцом, если нет деловитости. 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(</w:t>
      </w:r>
      <w:r w:rsidRPr="00AF3075">
        <w:rPr>
          <w:rFonts w:ascii="Times New Roman" w:eastAsia="Calibri" w:hAnsi="Times New Roman" w:cs="Times New Roman"/>
          <w:sz w:val="24"/>
          <w:szCs w:val="24"/>
        </w:rPr>
        <w:t>Это выдержка из Синтезов разных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)</w:t>
      </w:r>
      <w:r w:rsidRPr="00AF30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796C0B" w14:textId="5EB57965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 xml:space="preserve">Третья позиция 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– внутренняя настойчивость. Она выявляется взаимодействиями,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взаимоорганизациями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, взаимовлияниями, ну, всякими взаимностями возможностей в выборе того, что мы совершаем. Упрямо идти к тому, что надо, не взирая ни на что, очень важная вещь. А, там ответственность, определённость и разработка всего нужного, обязательно. </w:t>
      </w:r>
    </w:p>
    <w:p w14:paraId="403295D9" w14:textId="1EA7DBA3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Ну, и последнее, </w:t>
      </w:r>
      <w:r w:rsidRPr="00AF3075">
        <w:rPr>
          <w:rFonts w:ascii="Times New Roman" w:eastAsia="Calibri" w:hAnsi="Times New Roman" w:cs="Times New Roman"/>
          <w:color w:val="4472C4" w:themeColor="accent1"/>
          <w:sz w:val="24"/>
          <w:szCs w:val="24"/>
        </w:rPr>
        <w:t>Внутренняя достоверность Истины в нас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Если проще, мы видим всё по Истине вокруг нас. </w:t>
      </w:r>
      <w:r w:rsidRPr="004D570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Почему всё заканчивается внутренней достоверностью, можно же выше? </w:t>
      </w:r>
      <w:proofErr w:type="spellStart"/>
      <w:r w:rsidRPr="004D570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Паратропностью</w:t>
      </w:r>
      <w:proofErr w:type="spellEnd"/>
      <w:r w:rsidRPr="004D570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Нет. 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У нас 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4-ричный ключ. ИВО фиксируется Владыкой, а Владыка – это Истина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Значит, Отец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итогово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проверяет нас на достоверность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: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Есть ли у нас (у меня) категории и тезы это сделать</w:t>
      </w:r>
      <w:r w:rsidR="004D6365" w:rsidRPr="00AF3075">
        <w:rPr>
          <w:rFonts w:ascii="Times New Roman" w:eastAsia="Calibri" w:hAnsi="Times New Roman" w:cs="Times New Roman"/>
          <w:sz w:val="24"/>
          <w:szCs w:val="24"/>
        </w:rPr>
        <w:t>?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, то есть, как работает наша голова и Части 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достоверностно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Внутренняя достоверность – стоит ли нам (мне) поручать это дело, чтобы моя голова (Части) тезами и категориями это исполнила или нет. </w:t>
      </w:r>
    </w:p>
    <w:p w14:paraId="6FAB73FB" w14:textId="77777777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И вот внутренняя инициатива, внутренняя деловитость, внутренняя настойчивость и внутренняя достоверность – есть 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Основа Светского Общения с Отцом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</w:p>
    <w:p w14:paraId="1F8D4F55" w14:textId="3A90140D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Достоверность можем расшифровать – </w:t>
      </w:r>
      <w:r w:rsidR="00824112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это 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План Отца для каждого из </w:t>
      </w:r>
      <w:r w:rsidR="00824112"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ас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. У 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ас достоверность по Плану Отца? </w:t>
      </w:r>
      <w:r w:rsidRPr="00AF3075">
        <w:rPr>
          <w:rFonts w:ascii="Times New Roman" w:eastAsia="Calibri" w:hAnsi="Times New Roman" w:cs="Times New Roman"/>
          <w:b/>
          <w:bCs/>
          <w:sz w:val="24"/>
          <w:szCs w:val="24"/>
        </w:rPr>
        <w:t>Не План Синтеза, это у нас организация. Именно План Отца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, как 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16 (</w:t>
      </w:r>
      <w:r w:rsidRPr="00AF3075">
        <w:rPr>
          <w:rFonts w:ascii="Times New Roman" w:eastAsia="Calibri" w:hAnsi="Times New Roman" w:cs="Times New Roman"/>
          <w:sz w:val="24"/>
          <w:szCs w:val="24"/>
        </w:rPr>
        <w:t>8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)</w:t>
      </w:r>
      <w:r w:rsidRPr="00AF3075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рица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субъектности. 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У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16 (</w:t>
      </w:r>
      <w:r w:rsidRPr="00AF3075">
        <w:rPr>
          <w:rFonts w:ascii="Times New Roman" w:eastAsia="Calibri" w:hAnsi="Times New Roman" w:cs="Times New Roman"/>
          <w:sz w:val="24"/>
          <w:szCs w:val="24"/>
        </w:rPr>
        <w:t>8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)</w:t>
      </w:r>
      <w:r w:rsidRPr="00AF3075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AF3075">
        <w:rPr>
          <w:rFonts w:ascii="Times New Roman" w:eastAsia="Calibri" w:hAnsi="Times New Roman" w:cs="Times New Roman"/>
          <w:sz w:val="24"/>
          <w:szCs w:val="24"/>
        </w:rPr>
        <w:t>рицы</w:t>
      </w:r>
      <w:proofErr w:type="spellEnd"/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 субъектности есть свой план. План Посвящённого. Есть План Отца. У каждой 8-рицы есть своя Истина. У </w:t>
      </w:r>
      <w:r w:rsidR="00824112" w:rsidRPr="00AF3075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ас есть Истина Посвящённого? Это достоверность Посвящённого правами репликации. А чем она отличается от Истины Человека? План Отца. А чем она отличается от Истины Служащего? Сколько у </w:t>
      </w:r>
      <w:r w:rsidR="004D5703">
        <w:rPr>
          <w:rFonts w:ascii="Times New Roman" w:eastAsia="Calibri" w:hAnsi="Times New Roman" w:cs="Times New Roman"/>
          <w:sz w:val="24"/>
          <w:szCs w:val="24"/>
        </w:rPr>
        <w:t>н</w:t>
      </w:r>
      <w:r w:rsidRPr="00AF3075">
        <w:rPr>
          <w:rFonts w:ascii="Times New Roman" w:eastAsia="Calibri" w:hAnsi="Times New Roman" w:cs="Times New Roman"/>
          <w:sz w:val="24"/>
          <w:szCs w:val="24"/>
        </w:rPr>
        <w:t>ас Истин вообще? Отцовских должно быть восемь. Должно быть девять.</w:t>
      </w:r>
    </w:p>
    <w:p w14:paraId="71D0F72F" w14:textId="2346415C" w:rsidR="001F5EDA" w:rsidRPr="00AF3075" w:rsidRDefault="001F5EDA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3075">
        <w:rPr>
          <w:rFonts w:ascii="Times New Roman" w:eastAsia="Calibri" w:hAnsi="Times New Roman" w:cs="Times New Roman"/>
          <w:sz w:val="24"/>
          <w:szCs w:val="24"/>
        </w:rPr>
        <w:t xml:space="preserve">И вот одна – это </w:t>
      </w:r>
      <w:r w:rsidRPr="00AF3075">
        <w:rPr>
          <w:rFonts w:ascii="Times New Roman" w:eastAsia="Calibri" w:hAnsi="Times New Roman" w:cs="Times New Roman"/>
          <w:color w:val="C00000"/>
          <w:sz w:val="24"/>
          <w:szCs w:val="24"/>
        </w:rPr>
        <w:t>Истина Субъект, состоящий из восьми Истин, тогда это План Отца</w:t>
      </w:r>
      <w:r w:rsidRPr="00AF3075">
        <w:rPr>
          <w:rFonts w:ascii="Times New Roman" w:eastAsia="Calibri" w:hAnsi="Times New Roman" w:cs="Times New Roman"/>
          <w:sz w:val="24"/>
          <w:szCs w:val="24"/>
        </w:rPr>
        <w:t>. План Отца каждого, как срединный Путь между двух миров, внешним и внутренним, который достигается насыщенностью явлений девяти однородностей в целом, ну, в смысле, от Человека до Субъекта. Это План Отца.</w:t>
      </w:r>
    </w:p>
    <w:p w14:paraId="77E16B3C" w14:textId="77777777" w:rsidR="00AF3075" w:rsidRDefault="00AF3075" w:rsidP="00AF30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76AD54DF" w14:textId="4A7924BE" w:rsidR="00AF3075" w:rsidRPr="00AF3075" w:rsidRDefault="00AF3075" w:rsidP="00AF3075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Источник: </w:t>
      </w:r>
      <w:r w:rsidRPr="00AF3075">
        <w:rPr>
          <w:rFonts w:ascii="Times New Roman" w:eastAsia="Calibri" w:hAnsi="Times New Roman" w:cs="Times New Roman"/>
          <w:bCs/>
          <w:sz w:val="24"/>
          <w:szCs w:val="24"/>
        </w:rPr>
        <w:t xml:space="preserve">Доклад «Парадигма Внутренней Философии» (часть </w:t>
      </w:r>
      <w:r w:rsidRPr="00AF3075">
        <w:rPr>
          <w:rFonts w:ascii="Times New Roman" w:eastAsia="Calibri" w:hAnsi="Times New Roman" w:cs="Times New Roman"/>
          <w:bCs/>
          <w:sz w:val="24"/>
          <w:szCs w:val="24"/>
        </w:rPr>
        <w:t xml:space="preserve">1, </w:t>
      </w:r>
      <w:r w:rsidRPr="00AF3075">
        <w:rPr>
          <w:rFonts w:ascii="Times New Roman" w:eastAsia="Calibri" w:hAnsi="Times New Roman" w:cs="Times New Roman"/>
          <w:bCs/>
          <w:sz w:val="24"/>
          <w:szCs w:val="24"/>
        </w:rPr>
        <w:t>2)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F3075">
        <w:rPr>
          <w:rFonts w:ascii="Times New Roman" w:eastAsia="Calibri" w:hAnsi="Times New Roman" w:cs="Times New Roman"/>
          <w:bCs/>
          <w:sz w:val="24"/>
          <w:szCs w:val="24"/>
        </w:rPr>
        <w:t>Философ-Руководитель Диалектики Виталий Сердюк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2966BF">
        <w:rPr>
          <w:rFonts w:ascii="Times New Roman" w:eastAsia="Calibri" w:hAnsi="Times New Roman" w:cs="Times New Roman"/>
        </w:rPr>
        <w:t>Съезд АИСФ, 31.07.2021, Санкт-Петербург</w:t>
      </w:r>
    </w:p>
    <w:p w14:paraId="59461CBE" w14:textId="77777777" w:rsidR="00AF3075" w:rsidRPr="00824112" w:rsidRDefault="00AF3075" w:rsidP="0082411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sectPr w:rsidR="00AF3075" w:rsidRPr="00824112" w:rsidSect="00824112">
      <w:pgSz w:w="11906" w:h="16838"/>
      <w:pgMar w:top="568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2384E"/>
    <w:multiLevelType w:val="hybridMultilevel"/>
    <w:tmpl w:val="1C20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D6B"/>
    <w:rsid w:val="00044CEC"/>
    <w:rsid w:val="000D15DE"/>
    <w:rsid w:val="001022E7"/>
    <w:rsid w:val="001F5EDA"/>
    <w:rsid w:val="00237EB7"/>
    <w:rsid w:val="00387A4B"/>
    <w:rsid w:val="004A2F37"/>
    <w:rsid w:val="004D5703"/>
    <w:rsid w:val="004D6365"/>
    <w:rsid w:val="0056535F"/>
    <w:rsid w:val="005C2EFD"/>
    <w:rsid w:val="00694B38"/>
    <w:rsid w:val="00734379"/>
    <w:rsid w:val="00824112"/>
    <w:rsid w:val="00887D6B"/>
    <w:rsid w:val="00AF3075"/>
    <w:rsid w:val="00BE6A28"/>
    <w:rsid w:val="00CA7CA7"/>
    <w:rsid w:val="00DA472A"/>
    <w:rsid w:val="00DC094E"/>
    <w:rsid w:val="00ED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0D7E"/>
  <w15:chartTrackingRefBased/>
  <w15:docId w15:val="{4AA5B31B-E411-4E2D-B8EF-89549C94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Фанзия</cp:lastModifiedBy>
  <cp:revision>2</cp:revision>
  <dcterms:created xsi:type="dcterms:W3CDTF">2022-06-23T06:26:00Z</dcterms:created>
  <dcterms:modified xsi:type="dcterms:W3CDTF">2022-06-24T02:10:00Z</dcterms:modified>
</cp:coreProperties>
</file>